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284"/>
        <w:rPr>
          <w:rFonts w:cstheme="minorHAnsi"/>
          <w:b/>
          <w:bCs/>
          <w:color w:val="282828"/>
          <w:sz w:val="36"/>
          <w:szCs w:val="36"/>
          <w:highlight w:val="white"/>
        </w:rPr>
      </w:pPr>
      <w:bookmarkStart w:id="3" w:name="_GoBack"/>
      <w:bookmarkEnd w:id="3"/>
      <w:r>
        <w:drawing>
          <wp:inline distT="0" distB="0" distL="0" distR="0">
            <wp:extent cx="2302510" cy="771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282828"/>
          <w:sz w:val="36"/>
          <w:szCs w:val="36"/>
          <w:shd w:val="clear" w:color="auto" w:fill="FFFFFF"/>
        </w:rPr>
        <w:t xml:space="preserve">   </w:t>
      </w:r>
    </w:p>
    <w:p>
      <w:pPr>
        <w:spacing w:after="0"/>
        <w:rPr>
          <w:rFonts w:cstheme="minorHAnsi"/>
          <w:b/>
          <w:bCs/>
          <w:color w:val="282828"/>
          <w:sz w:val="16"/>
          <w:szCs w:val="16"/>
          <w:highlight w:val="white"/>
        </w:rPr>
      </w:pPr>
    </w:p>
    <w:tbl>
      <w:tblPr>
        <w:tblStyle w:val="49"/>
        <w:tblW w:w="9781" w:type="dxa"/>
        <w:tblInd w:w="0" w:type="dxa"/>
        <w:tblBorders>
          <w:top w:val="single" w:color="9CC2E5" w:themeColor="accent5" w:themeTint="99" w:sz="2" w:space="0"/>
          <w:left w:val="none" w:color="auto" w:sz="0" w:space="0"/>
          <w:bottom w:val="single" w:color="9CC2E5" w:themeColor="accent5" w:themeTint="99" w:sz="2" w:space="0"/>
          <w:right w:val="none" w:color="auto" w:sz="0" w:space="0"/>
          <w:insideH w:val="single" w:color="9CC2E5" w:themeColor="accent5" w:themeTint="99" w:sz="2" w:space="0"/>
          <w:insideV w:val="single" w:color="9CC2E5" w:themeColor="accent5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711"/>
      </w:tblGrid>
      <w:tr>
        <w:tblPrEx>
          <w:tblBorders>
            <w:top w:val="single" w:color="9CC2E5" w:themeColor="accent5" w:themeTint="99" w:sz="2" w:space="0"/>
            <w:left w:val="none" w:color="auto" w:sz="0" w:space="0"/>
            <w:bottom w:val="single" w:color="9CC2E5" w:themeColor="accent5" w:themeTint="99" w:sz="2" w:space="0"/>
            <w:right w:val="none" w:color="auto" w:sz="0" w:space="0"/>
            <w:insideH w:val="single" w:color="9CC2E5" w:themeColor="accent5" w:themeTint="99" w:sz="2" w:space="0"/>
            <w:insideV w:val="single" w:color="9CC2E5" w:themeColor="accent5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070" w:type="dxa"/>
            <w:tcBorders>
              <w:top w:val="nil"/>
              <w:bottom w:val="single" w:color="9CC2E5" w:sz="12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cstheme="minorHAnsi"/>
                <w:b w:val="0"/>
                <w:bCs w:val="0"/>
                <w:color w:val="282828"/>
                <w:sz w:val="36"/>
                <w:szCs w:val="36"/>
                <w:highlight w:val="white"/>
              </w:rPr>
            </w:pPr>
            <w:r>
              <w:rPr>
                <w:b w:val="0"/>
                <w:bCs w:val="0"/>
              </w:rPr>
              <w:drawing>
                <wp:inline distT="0" distB="0" distL="0" distR="0">
                  <wp:extent cx="1623060" cy="2162810"/>
                  <wp:effectExtent l="0" t="0" r="0" b="0"/>
                  <wp:docPr id="2" name="Obraz 2" descr="Obraz zawierający tekst, trawa, roślin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trawa, roślin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tcBorders>
              <w:top w:val="nil"/>
              <w:bottom w:val="single" w:color="9CC2E5" w:sz="12" w:space="0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282828"/>
                <w:sz w:val="36"/>
                <w:szCs w:val="36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282828"/>
                <w:sz w:val="36"/>
                <w:szCs w:val="36"/>
                <w:highlight w:val="white"/>
              </w:rPr>
            </w:pPr>
            <w:r>
              <w:rPr>
                <w:rFonts w:cstheme="minorHAnsi"/>
                <w:b/>
                <w:bCs/>
                <w:color w:val="282828"/>
                <w:sz w:val="36"/>
                <w:szCs w:val="36"/>
                <w:shd w:val="clear" w:color="auto" w:fill="FFFFFF"/>
              </w:rPr>
              <w:t xml:space="preserve">ZAPRASZAMY </w:t>
            </w:r>
          </w:p>
          <w:p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282828"/>
                <w:sz w:val="36"/>
                <w:szCs w:val="36"/>
                <w:highlight w:val="white"/>
              </w:rPr>
            </w:pPr>
            <w:r>
              <w:rPr>
                <w:rFonts w:cstheme="minorHAnsi"/>
                <w:b/>
                <w:bCs/>
                <w:color w:val="282828"/>
                <w:sz w:val="36"/>
                <w:szCs w:val="36"/>
                <w:shd w:val="clear" w:color="auto" w:fill="FFFFFF"/>
              </w:rPr>
              <w:t xml:space="preserve">NA I WARSZTATY AL-ANON 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82828"/>
                <w:sz w:val="32"/>
                <w:szCs w:val="32"/>
                <w:highlight w:val="white"/>
              </w:rPr>
            </w:pPr>
            <w:r>
              <w:rPr>
                <w:rFonts w:cstheme="minorHAnsi"/>
                <w:b/>
                <w:bCs/>
                <w:color w:val="282828"/>
                <w:sz w:val="32"/>
                <w:szCs w:val="32"/>
                <w:shd w:val="clear" w:color="auto" w:fill="FFFFFF"/>
              </w:rPr>
              <w:t xml:space="preserve">W KALWARII PACŁAWSKIEJ </w:t>
            </w:r>
          </w:p>
          <w:p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282828"/>
                <w:sz w:val="36"/>
                <w:szCs w:val="36"/>
                <w:highlight w:val="white"/>
              </w:rPr>
            </w:pPr>
            <w:r>
              <w:rPr>
                <w:rFonts w:cstheme="minorHAnsi"/>
                <w:b/>
                <w:bCs/>
                <w:color w:val="282828"/>
                <w:sz w:val="36"/>
                <w:szCs w:val="36"/>
                <w:shd w:val="clear" w:color="auto" w:fill="FFFFFF"/>
              </w:rPr>
              <w:t>Region Podkarpacie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82828"/>
                <w:sz w:val="24"/>
                <w:szCs w:val="24"/>
                <w:highlight w:val="white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82828"/>
                <w:sz w:val="28"/>
                <w:szCs w:val="28"/>
                <w:highlight w:val="white"/>
              </w:rPr>
            </w:pPr>
            <w:r>
              <w:rPr>
                <w:rFonts w:cstheme="minorHAnsi"/>
                <w:b w:val="0"/>
                <w:bCs w:val="0"/>
                <w:color w:val="282828"/>
                <w:sz w:val="28"/>
                <w:szCs w:val="28"/>
                <w:shd w:val="clear" w:color="auto" w:fill="FFFFFF"/>
              </w:rPr>
              <w:t>1-3 września 2023 r.</w:t>
            </w:r>
          </w:p>
          <w:p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282828"/>
                <w:sz w:val="24"/>
                <w:szCs w:val="24"/>
                <w:highlight w:val="white"/>
              </w:rPr>
            </w:pPr>
          </w:p>
          <w:p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282828"/>
                <w:sz w:val="24"/>
                <w:szCs w:val="24"/>
                <w:highlight w:val="white"/>
              </w:rPr>
            </w:pPr>
          </w:p>
          <w:p>
            <w:pPr>
              <w:spacing w:after="0" w:line="240" w:lineRule="auto"/>
              <w:jc w:val="both"/>
              <w:rPr>
                <w:b w:val="0"/>
                <w:bCs w:val="0"/>
              </w:rPr>
            </w:pPr>
            <w:r>
              <w:rPr>
                <w:rFonts w:cstheme="minorHAnsi"/>
                <w:b/>
                <w:bCs/>
                <w:color w:val="282828"/>
                <w:sz w:val="28"/>
                <w:szCs w:val="28"/>
                <w:shd w:val="clear" w:color="auto" w:fill="FFFFFF"/>
              </w:rPr>
              <w:t>Temat przewodni:</w:t>
            </w:r>
            <w:r>
              <w:rPr>
                <w:rFonts w:cstheme="minorHAnsi"/>
                <w:b w:val="0"/>
                <w:bCs w:val="0"/>
                <w:color w:val="282828"/>
                <w:sz w:val="28"/>
                <w:szCs w:val="28"/>
                <w:shd w:val="clear" w:color="auto" w:fill="FFFFFF"/>
              </w:rPr>
              <w:t xml:space="preserve"> Odwaga do zmian!</w:t>
            </w:r>
            <w:r>
              <w:rPr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"https://al-anon.org.pl/literatura/" \h </w:instrText>
            </w:r>
            <w:r>
              <w:fldChar w:fldCharType="separate"/>
            </w:r>
            <w:r>
              <w:rPr>
                <w:rStyle w:val="11"/>
                <w:rFonts w:cstheme="minorHAnsi"/>
                <w:b/>
                <w:bCs/>
                <w:sz w:val="16"/>
                <w:szCs w:val="16"/>
                <w:highlight w:val="white"/>
              </w:rPr>
              <w:t>https://al-anon.org.pl/literatura/</w:t>
            </w:r>
            <w:r>
              <w:rPr>
                <w:rStyle w:val="11"/>
                <w:rFonts w:cstheme="minorHAnsi"/>
                <w:b/>
                <w:bCs/>
                <w:sz w:val="16"/>
                <w:szCs w:val="16"/>
                <w:highlight w:val="white"/>
              </w:rPr>
              <w:fldChar w:fldCharType="end"/>
            </w:r>
            <w:r>
              <w:rPr>
                <w:rFonts w:cstheme="minorHAnsi"/>
                <w:b/>
                <w:bCs/>
                <w:color w:val="282828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16"/>
          <w:szCs w:val="16"/>
          <w:lang w:eastAsia="ko-KR" w:bidi="hi-I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2"/>
          <w:sz w:val="16"/>
          <w:szCs w:val="16"/>
          <w:lang w:eastAsia="ko-KR" w:bidi="hi-I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2"/>
          <w:sz w:val="32"/>
          <w:szCs w:val="32"/>
          <w:lang w:eastAsia="ko-KR" w:bidi="hi-IN"/>
        </w:rPr>
      </w:pPr>
      <w:r>
        <w:rPr>
          <w:rFonts w:ascii="Times New Roman" w:hAnsi="Times New Roman" w:eastAsia="Calibri" w:cs="Times New Roman"/>
          <w:b/>
          <w:kern w:val="2"/>
          <w:sz w:val="32"/>
          <w:szCs w:val="32"/>
          <w:lang w:eastAsia="ko-KR" w:bidi="hi-IN"/>
        </w:rPr>
        <w:t>PROGRAM WARSZTATÓW</w:t>
      </w:r>
    </w:p>
    <w:p>
      <w:pPr>
        <w:tabs>
          <w:tab w:val="left" w:pos="851"/>
        </w:tabs>
        <w:suppressAutoHyphens/>
        <w:spacing w:after="0" w:line="240" w:lineRule="auto"/>
        <w:ind w:left="-284"/>
        <w:rPr>
          <w:rFonts w:ascii="Times New Roman" w:hAnsi="Times New Roman" w:eastAsia="Calibri" w:cs="Times New Roman"/>
          <w:b/>
          <w:kern w:val="2"/>
          <w:lang w:eastAsia="ko-KR" w:bidi="hi-IN"/>
        </w:rPr>
      </w:pPr>
    </w:p>
    <w:p>
      <w:pPr>
        <w:tabs>
          <w:tab w:val="left" w:pos="851"/>
        </w:tabs>
        <w:suppressAutoHyphens/>
        <w:spacing w:after="0" w:line="240" w:lineRule="auto"/>
        <w:ind w:left="-284"/>
        <w:rPr>
          <w:rFonts w:ascii="Times New Roman" w:hAnsi="Times New Roman" w:eastAsia="Times New Roman" w:cs="Times New Roman"/>
          <w:kern w:val="2"/>
          <w:lang w:eastAsia="ko-KR" w:bidi="hi-IN"/>
        </w:rPr>
      </w:pPr>
      <w:r>
        <w:rPr>
          <w:rFonts w:ascii="Times New Roman" w:hAnsi="Times New Roman" w:eastAsia="Calibri" w:cs="Times New Roman"/>
          <w:b/>
          <w:kern w:val="2"/>
          <w:lang w:eastAsia="ko-KR" w:bidi="hi-IN"/>
        </w:rPr>
        <w:t>Pi</w:t>
      </w:r>
      <w:r>
        <w:rPr>
          <w:rFonts w:ascii="Times New Roman" w:hAnsi="Times New Roman" w:eastAsia="Calibri" w:cs="Cambria"/>
          <w:b/>
          <w:kern w:val="2"/>
          <w:lang w:eastAsia="ko-KR" w:bidi="hi-IN"/>
        </w:rPr>
        <w:t>ą</w:t>
      </w:r>
      <w:r>
        <w:rPr>
          <w:rFonts w:ascii="Times New Roman" w:hAnsi="Times New Roman" w:eastAsia="Calibri" w:cs="Times New Roman"/>
          <w:b/>
          <w:kern w:val="2"/>
          <w:lang w:eastAsia="ko-KR" w:bidi="hi-IN"/>
        </w:rPr>
        <w:t>tek 01.09. 2023 r.</w:t>
      </w:r>
    </w:p>
    <w:p>
      <w:pPr>
        <w:widowControl w:val="0"/>
        <w:suppressAutoHyphens/>
        <w:spacing w:after="0" w:line="240" w:lineRule="auto"/>
        <w:ind w:left="-284" w:firstLine="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od 15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Zakwaterowanie.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</w:t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Kolacja.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spacing w:val="-4"/>
          <w:kern w:val="2"/>
          <w:shd w:val="clear" w:color="auto" w:fill="FFFFFF"/>
          <w:lang w:eastAsia="ko-KR" w:bidi="hi-IN"/>
        </w:rPr>
        <w:t>18</w:t>
      </w:r>
      <w:r>
        <w:rPr>
          <w:rFonts w:ascii="Times New Roman" w:hAnsi="Times New Roman" w:eastAsia="Lucida Sans Unic" w:cs="Mangal"/>
          <w:spacing w:val="-4"/>
          <w:kern w:val="2"/>
          <w:shd w:val="clear" w:color="auto" w:fill="FFFFFF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spacing w:val="-4"/>
          <w:kern w:val="2"/>
          <w:shd w:val="clear" w:color="auto" w:fill="FFFFFF"/>
          <w:lang w:eastAsia="ko-KR" w:bidi="hi-IN"/>
        </w:rPr>
        <w:t xml:space="preserve"> - 19</w:t>
      </w:r>
      <w:r>
        <w:rPr>
          <w:rFonts w:ascii="Times New Roman" w:hAnsi="Times New Roman" w:eastAsia="Lucida Sans Unic" w:cs="Mangal"/>
          <w:spacing w:val="-4"/>
          <w:kern w:val="2"/>
          <w:shd w:val="clear" w:color="auto" w:fill="FFFFFF"/>
          <w:vertAlign w:val="superscript"/>
          <w:lang w:eastAsia="ko-KR" w:bidi="hi-IN"/>
        </w:rPr>
        <w:t>00</w:t>
      </w:r>
      <w:r>
        <w:rPr>
          <w:rFonts w:ascii="Times New Roman" w:hAnsi="Times New Roman" w:eastAsia="Lucida Sans Unic" w:cs="Mangal"/>
          <w:spacing w:val="-4"/>
          <w:kern w:val="2"/>
          <w:shd w:val="clear" w:color="auto" w:fill="FFFFFF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spacing w:val="-4"/>
          <w:kern w:val="2"/>
          <w:lang w:eastAsia="ko-KR" w:bidi="hi-IN"/>
        </w:rPr>
        <w:t>Rozpocz</w:t>
      </w:r>
      <w:r>
        <w:rPr>
          <w:rFonts w:ascii="Times New Roman" w:hAnsi="Times New Roman" w:eastAsia="Lucida Sans Unic" w:cs="Cambria"/>
          <w:spacing w:val="-4"/>
          <w:kern w:val="2"/>
          <w:lang w:eastAsia="ko-KR" w:bidi="hi-IN"/>
        </w:rPr>
        <w:t>ę</w:t>
      </w:r>
      <w:r>
        <w:rPr>
          <w:rFonts w:ascii="Times New Roman" w:hAnsi="Times New Roman" w:eastAsia="Lucida Sans Unic" w:cs="Mangal"/>
          <w:spacing w:val="-4"/>
          <w:kern w:val="2"/>
          <w:lang w:eastAsia="ko-KR" w:bidi="hi-IN"/>
        </w:rPr>
        <w:t>cie</w:t>
      </w:r>
      <w:r>
        <w:rPr>
          <w:rFonts w:ascii="Times New Roman" w:hAnsi="Times New Roman" w:eastAsia="Times New Roman" w:cs="Mangal"/>
          <w:spacing w:val="-4"/>
          <w:kern w:val="2"/>
          <w:lang w:eastAsia="ko-KR" w:bidi="hi-IN"/>
        </w:rPr>
        <w:t xml:space="preserve"> warsztatów: </w:t>
      </w:r>
      <w:r>
        <w:rPr>
          <w:rFonts w:ascii="Times New Roman" w:hAnsi="Times New Roman" w:eastAsia="Times New Roman" w:cs="Mangal"/>
          <w:b/>
          <w:bCs/>
          <w:i/>
          <w:iCs/>
          <w:spacing w:val="-4"/>
          <w:kern w:val="2"/>
          <w:lang w:eastAsia="ko-KR" w:bidi="hi-IN"/>
        </w:rPr>
        <w:t>Witamy w Al-Anon</w:t>
      </w:r>
    </w:p>
    <w:p>
      <w:pPr>
        <w:widowControl w:val="0"/>
        <w:suppressAutoHyphens/>
        <w:spacing w:after="0" w:line="240" w:lineRule="auto"/>
        <w:ind w:left="708" w:hanging="992"/>
        <w:jc w:val="both"/>
      </w:pPr>
      <w:r>
        <w:rPr>
          <w:rFonts w:ascii="Times New Roman" w:hAnsi="Times New Roman" w:eastAsia="Lucida Sans Unic" w:cs="Mangal"/>
          <w:kern w:val="2"/>
          <w:lang w:eastAsia="ko-KR" w:bidi="hi-IN"/>
        </w:rPr>
        <w:t>19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- 20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bCs/>
          <w:kern w:val="2"/>
          <w:lang w:eastAsia="ko-KR" w:bidi="hi-IN"/>
        </w:rPr>
        <w:t>Mityng:</w:t>
      </w:r>
      <w:r>
        <w:rPr>
          <w:rFonts w:ascii="Times New Roman" w:hAnsi="Times New Roman" w:eastAsia="Lucida Sans Unic" w:cs="Mangal"/>
          <w:b/>
          <w:bCs/>
          <w:kern w:val="2"/>
          <w:lang w:eastAsia="ko-KR" w:bidi="hi-IN"/>
        </w:rPr>
        <w:t xml:space="preserve">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Krok Pierwszy.</w:t>
      </w:r>
      <w:r>
        <w:t xml:space="preserve"> </w:t>
      </w:r>
      <w:r>
        <w:rPr>
          <w:rFonts w:ascii="Times New Roman" w:hAnsi="Times New Roman" w:eastAsia="Lucida Sans Unic" w:cs="Mangal"/>
          <w:i/>
          <w:iCs/>
          <w:kern w:val="2"/>
          <w:lang w:eastAsia="ko-KR" w:bidi="hi-IN"/>
        </w:rPr>
        <w:t>Przyznaliśmy, że jesteśmy bezsilni wobec alkoholu – że nasze życie przestało się poddawać kierowaniu.</w:t>
      </w:r>
    </w:p>
    <w:p>
      <w:pPr>
        <w:widowControl w:val="0"/>
        <w:suppressAutoHyphens/>
        <w:spacing w:after="0" w:line="240" w:lineRule="auto"/>
        <w:ind w:left="-284" w:right="-1134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20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>21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Mityng: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Spikerka</w:t>
      </w:r>
      <w:r>
        <w:rPr>
          <w:rFonts w:ascii="Times New Roman" w:hAnsi="Times New Roman" w:eastAsia="Lucida Sans Unic" w:cs="Mangal"/>
          <w:kern w:val="2"/>
          <w:lang w:eastAsia="ko-KR" w:bidi="hi-IN"/>
        </w:rPr>
        <w:t>.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iCs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21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- 21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kern w:val="2"/>
          <w:lang w:eastAsia="ko-KR" w:bidi="hi-IN"/>
        </w:rPr>
        <w:tab/>
      </w:r>
      <w:r>
        <w:rPr>
          <w:rFonts w:ascii="Times New Roman" w:hAnsi="Times New Roman" w:eastAsia="Times New Roman" w:cs="Mangal"/>
          <w:kern w:val="2"/>
          <w:lang w:eastAsia="ko-KR" w:bidi="hi-IN"/>
        </w:rPr>
        <w:t>Dobra noc z Al-Anon.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iCs/>
          <w:kern w:val="2"/>
          <w:lang w:eastAsia="ko-KR" w:bidi="hi-IN"/>
        </w:rPr>
      </w:pPr>
      <w:r>
        <w:rPr>
          <w:rFonts w:ascii="Times New Roman" w:hAnsi="Times New Roman" w:eastAsia="Times New Roman" w:cs="Mangal"/>
          <w:iCs/>
          <w:kern w:val="2"/>
          <w:lang w:eastAsia="ko-KR" w:bidi="hi-IN"/>
        </w:rPr>
        <w:t>Wydarzenie towarzyszące:</w:t>
      </w:r>
      <w:r>
        <w:rPr>
          <w:rFonts w:ascii="Times New Roman" w:hAnsi="Times New Roman" w:eastAsia="Calibri" w:cs="Times New Roman"/>
          <w:b/>
          <w:kern w:val="2"/>
          <w:lang w:eastAsia="ko-KR" w:bidi="hi-IN"/>
        </w:rPr>
        <w:t xml:space="preserve"> mityng Alateen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iCs/>
          <w:kern w:val="2"/>
          <w:lang w:eastAsia="ko-KR" w:bidi="hi-IN"/>
        </w:rPr>
      </w:pPr>
    </w:p>
    <w:p>
      <w:pPr>
        <w:tabs>
          <w:tab w:val="left" w:pos="851"/>
        </w:tabs>
        <w:suppressAutoHyphens/>
        <w:spacing w:after="0" w:line="240" w:lineRule="auto"/>
        <w:ind w:left="-284" w:hanging="851"/>
        <w:rPr>
          <w:rFonts w:ascii="Times New Roman" w:hAnsi="Times New Roman" w:eastAsia="Times New Roman" w:cs="Times New Roman"/>
          <w:kern w:val="2"/>
          <w:lang w:eastAsia="ko-KR" w:bidi="hi-IN"/>
        </w:rPr>
      </w:pPr>
      <w:r>
        <w:rPr>
          <w:rFonts w:ascii="Times New Roman" w:hAnsi="Times New Roman" w:eastAsia="Calibri" w:cs="Times New Roman"/>
          <w:b/>
          <w:kern w:val="2"/>
          <w:lang w:eastAsia="ko-KR" w:bidi="hi-IN"/>
        </w:rPr>
        <w:t xml:space="preserve">          </w:t>
      </w:r>
      <w:r>
        <w:rPr>
          <w:rFonts w:ascii="Times New Roman" w:hAnsi="Times New Roman" w:eastAsia="Calibri" w:cs="Times New Roman"/>
          <w:b/>
          <w:kern w:val="2"/>
          <w:lang w:eastAsia="ko-KR" w:bidi="hi-IN"/>
        </w:rPr>
        <w:tab/>
      </w:r>
      <w:r>
        <w:rPr>
          <w:rFonts w:ascii="Times New Roman" w:hAnsi="Times New Roman" w:eastAsia="Calibri" w:cs="Times New Roman"/>
          <w:b/>
          <w:kern w:val="2"/>
          <w:lang w:eastAsia="ko-KR" w:bidi="hi-IN"/>
        </w:rPr>
        <w:t>Sobota 02.09. 2023 r.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Lucida Sans Unic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 xml:space="preserve">30  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Śniadanie.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</w:p>
    <w:p>
      <w:pPr>
        <w:widowControl w:val="0"/>
        <w:suppressAutoHyphens/>
        <w:spacing w:after="0" w:line="240" w:lineRule="auto"/>
        <w:ind w:left="-284" w:right="-1134"/>
        <w:rPr>
          <w:rFonts w:ascii="Times New Roman" w:hAnsi="Times New Roman" w:eastAsia="Times New Roman" w:cs="Mangal"/>
          <w:kern w:val="2"/>
          <w:lang w:eastAsia="ko-KR" w:bidi="hi-IN"/>
        </w:rPr>
      </w:pPr>
      <w:bookmarkStart w:id="0" w:name="_Hlk132829863"/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- 9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ab/>
      </w:r>
      <w:r>
        <w:rPr>
          <w:rFonts w:ascii="Times New Roman" w:hAnsi="Times New Roman" w:eastAsia="Times New Roman" w:cs="Mangal"/>
          <w:kern w:val="2"/>
          <w:lang w:eastAsia="ko-KR" w:bidi="hi-IN"/>
        </w:rPr>
        <w:t>Dzień dobry</w:t>
      </w:r>
      <w:r>
        <w:t xml:space="preserve">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z</w:t>
      </w:r>
      <w:r>
        <w:t xml:space="preserve">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Al-Anon</w:t>
      </w:r>
      <w:bookmarkEnd w:id="0"/>
      <w:r>
        <w:rPr>
          <w:rFonts w:ascii="Times New Roman" w:hAnsi="Times New Roman" w:eastAsia="Times New Roman" w:cs="Mangal"/>
          <w:kern w:val="2"/>
          <w:lang w:eastAsia="ko-KR" w:bidi="hi-IN"/>
        </w:rPr>
        <w:t>.</w:t>
      </w:r>
    </w:p>
    <w:p>
      <w:pPr>
        <w:widowControl w:val="0"/>
        <w:suppressAutoHyphens/>
        <w:spacing w:after="0" w:line="240" w:lineRule="auto"/>
        <w:ind w:left="708" w:right="-1134" w:hanging="992"/>
        <w:rPr>
          <w:rFonts w:ascii="Times New Roman" w:hAnsi="Times New Roman" w:eastAsia="Lucida Sans Unic" w:cs="Mangal"/>
          <w:i/>
          <w:iCs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9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Times New Roman" w:cs="Mangal"/>
          <w:kern w:val="2"/>
          <w:lang w:eastAsia="ko-KR" w:bidi="hi-IN"/>
        </w:rPr>
        <w:tab/>
      </w:r>
      <w:r>
        <w:rPr>
          <w:rFonts w:ascii="Times New Roman" w:hAnsi="Times New Roman" w:eastAsia="Times New Roman" w:cs="Mangal"/>
          <w:bCs/>
          <w:kern w:val="2"/>
          <w:lang w:eastAsia="ko-KR" w:bidi="hi-IN"/>
        </w:rPr>
        <w:t>Mityng:</w:t>
      </w:r>
      <w:r>
        <w:rPr>
          <w:rFonts w:ascii="Times New Roman" w:hAnsi="Times New Roman" w:eastAsia="Lucida Sans Unic" w:cs="Mangal"/>
          <w:b/>
          <w:bCs/>
          <w:kern w:val="2"/>
          <w:lang w:eastAsia="ko-KR" w:bidi="hi-IN"/>
        </w:rPr>
        <w:t xml:space="preserve">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 xml:space="preserve">Tradycja Pierwsza </w:t>
      </w:r>
      <w:r>
        <w:rPr>
          <w:rFonts w:ascii="Times New Roman" w:hAnsi="Times New Roman" w:eastAsia="Lucida Sans Unic" w:cs="Mangal"/>
          <w:i/>
          <w:iCs/>
          <w:kern w:val="2"/>
          <w:lang w:eastAsia="ko-KR" w:bidi="hi-IN"/>
        </w:rPr>
        <w:t>Nasze wspólne dobro powinno być stawiane na pierwszym miejscu;</w:t>
      </w:r>
    </w:p>
    <w:p>
      <w:pPr>
        <w:widowControl w:val="0"/>
        <w:suppressAutoHyphens/>
        <w:spacing w:after="0" w:line="240" w:lineRule="auto"/>
        <w:ind w:left="708" w:right="-1134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i/>
          <w:iCs/>
          <w:kern w:val="2"/>
          <w:lang w:eastAsia="ko-KR" w:bidi="hi-IN"/>
        </w:rPr>
        <w:t xml:space="preserve"> postęp osobisty większości zależy od jedności.</w:t>
      </w:r>
    </w:p>
    <w:p>
      <w:pPr>
        <w:widowControl w:val="0"/>
        <w:suppressAutoHyphens/>
        <w:spacing w:after="0" w:line="240" w:lineRule="auto"/>
        <w:ind w:left="-284" w:right="-1134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>12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bCs/>
          <w:kern w:val="2"/>
          <w:lang w:eastAsia="ko-KR" w:bidi="hi-IN"/>
        </w:rPr>
        <w:t>Warsztat: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Jak i czy radzę sobie z kryzysami, oczekiwaniami?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Lucida Sans Unic" w:cs="Mangal"/>
          <w:kern w:val="2"/>
          <w:u w:val="single"/>
          <w:lang w:eastAsia="ko-KR" w:bidi="hi-IN"/>
        </w:rPr>
      </w:pPr>
      <w:bookmarkStart w:id="1" w:name="_Hlk130843492"/>
      <w:r>
        <w:rPr>
          <w:rFonts w:ascii="Times New Roman" w:hAnsi="Times New Roman" w:eastAsia="Lucida Sans Unic" w:cs="Mangal"/>
          <w:kern w:val="2"/>
          <w:lang w:eastAsia="ko-KR" w:bidi="hi-IN"/>
        </w:rPr>
        <w:t>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bookmarkEnd w:id="1"/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Obiad.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- 15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Czas wolny: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spacer, rozmowy indywidualne.</w:t>
      </w:r>
    </w:p>
    <w:p>
      <w:pPr>
        <w:widowControl w:val="0"/>
        <w:suppressAutoHyphens/>
        <w:spacing w:after="0" w:line="240" w:lineRule="auto"/>
        <w:ind w:left="708" w:hanging="992"/>
        <w:jc w:val="both"/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15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- 16</w:t>
      </w:r>
      <w:r>
        <w:rPr>
          <w:rFonts w:ascii="Times New Roman" w:hAnsi="Times New Roman" w:eastAsia="Times New Roman" w:cs="Mangal"/>
          <w:kern w:val="2"/>
          <w:vertAlign w:val="superscript"/>
          <w:lang w:eastAsia="ko-KR" w:bidi="hi-IN"/>
        </w:rPr>
        <w:t>15</w:t>
      </w:r>
      <w:r>
        <w:rPr>
          <w:rFonts w:ascii="Times New Roman" w:hAnsi="Times New Roman" w:eastAsia="Times New Roman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>Mityng: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 xml:space="preserve"> Koncepcja Pierwsza </w:t>
      </w:r>
      <w:r>
        <w:rPr>
          <w:rFonts w:ascii="Times New Roman" w:hAnsi="Times New Roman" w:eastAsia="Lucida Sans Unic" w:cs="Mangal"/>
          <w:i/>
          <w:iCs/>
          <w:kern w:val="2"/>
          <w:lang w:eastAsia="ko-KR" w:bidi="hi-IN"/>
        </w:rPr>
        <w:t>Największa odpowiedzialność za służby światowe Al-Anon oraz władza nad nimi należą do grup Al-Anon.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16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- 17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bCs/>
          <w:kern w:val="2"/>
          <w:lang w:eastAsia="ko-KR" w:bidi="hi-IN"/>
        </w:rPr>
        <w:t>Warsztat: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 xml:space="preserve"> Dziedzictwo </w:t>
      </w:r>
      <w:bookmarkStart w:id="2" w:name="_Hlk130925747"/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 xml:space="preserve">Al-Anon </w:t>
      </w:r>
      <w:bookmarkEnd w:id="2"/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– przypadek, konieczność czy dar Siły Wyższej.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Kolacja.</w:t>
      </w:r>
    </w:p>
    <w:p>
      <w:pPr>
        <w:widowControl w:val="0"/>
        <w:suppressAutoHyphens/>
        <w:spacing w:after="0" w:line="240" w:lineRule="auto"/>
        <w:ind w:left="1416" w:right="-709" w:hanging="1700"/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 xml:space="preserve">45 </w:t>
      </w:r>
      <w:r>
        <w:rPr>
          <w:rFonts w:ascii="Times New Roman" w:hAnsi="Times New Roman" w:eastAsia="Times New Roman" w:cs="Mangal"/>
          <w:spacing w:val="-8"/>
          <w:kern w:val="2"/>
          <w:lang w:eastAsia="ko-KR" w:bidi="hi-IN"/>
        </w:rPr>
        <w:t xml:space="preserve">- 20 </w:t>
      </w:r>
      <w:r>
        <w:rPr>
          <w:rFonts w:ascii="Times New Roman" w:hAnsi="Times New Roman" w:eastAsia="Lucida Sans Unic" w:cs="Mangal"/>
          <w:spacing w:val="-8"/>
          <w:kern w:val="2"/>
          <w:vertAlign w:val="superscript"/>
          <w:lang w:eastAsia="ko-KR" w:bidi="hi-IN"/>
        </w:rPr>
        <w:t xml:space="preserve">15    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Mityng: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Jak wpływa na mnie alkoholizm bliskich?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20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- 21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Times New Roman" w:cs="Mangal"/>
          <w:kern w:val="2"/>
          <w:vertAlign w:val="superscript"/>
          <w:lang w:eastAsia="ko-KR" w:bidi="hi-IN"/>
        </w:rPr>
        <w:t xml:space="preserve">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Dobry wieczór z</w:t>
      </w:r>
      <w:r>
        <w:t xml:space="preserve">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Al-Anon.</w:t>
      </w:r>
    </w:p>
    <w:p>
      <w:pPr>
        <w:widowControl w:val="0"/>
        <w:suppressAutoHyphens/>
        <w:spacing w:after="0" w:line="240" w:lineRule="auto"/>
        <w:ind w:left="-284" w:firstLine="992"/>
        <w:jc w:val="both"/>
        <w:rPr>
          <w:rFonts w:ascii="Times New Roman" w:hAnsi="Times New Roman" w:eastAsia="Times New Roman" w:cs="Mangal"/>
          <w:iCs/>
          <w:kern w:val="2"/>
          <w:lang w:eastAsia="ko-KR" w:bidi="hi-IN"/>
        </w:rPr>
      </w:pPr>
      <w:r>
        <w:rPr>
          <w:rFonts w:ascii="Times New Roman" w:hAnsi="Times New Roman" w:eastAsia="Times New Roman" w:cs="Mangal"/>
          <w:iCs/>
          <w:kern w:val="2"/>
          <w:lang w:eastAsia="ko-KR" w:bidi="hi-IN"/>
        </w:rPr>
        <w:t>Wydarzenia towarzyszące:</w:t>
      </w:r>
      <w:r>
        <w:rPr>
          <w:rFonts w:ascii="Times New Roman" w:hAnsi="Times New Roman" w:eastAsia="Calibri" w:cs="Times New Roman"/>
          <w:b/>
          <w:kern w:val="2"/>
          <w:lang w:eastAsia="ko-KR" w:bidi="hi-IN"/>
        </w:rPr>
        <w:t xml:space="preserve"> mityng otwarty AA, mityng Alateen.</w:t>
      </w:r>
    </w:p>
    <w:p>
      <w:pPr>
        <w:widowControl w:val="0"/>
        <w:suppressAutoHyphens/>
        <w:spacing w:after="0" w:line="340" w:lineRule="exact"/>
        <w:ind w:left="-284"/>
        <w:rPr>
          <w:rFonts w:ascii="Times New Roman" w:hAnsi="Times New Roman" w:eastAsia="Calibri" w:cs="Times New Roman"/>
          <w:b/>
          <w:kern w:val="2"/>
          <w:lang w:eastAsia="ko-KR" w:bidi="hi-IN"/>
        </w:rPr>
      </w:pPr>
    </w:p>
    <w:p>
      <w:pPr>
        <w:widowControl w:val="0"/>
        <w:suppressAutoHyphens/>
        <w:spacing w:after="0" w:line="340" w:lineRule="exact"/>
        <w:ind w:left="-284"/>
        <w:rPr>
          <w:rFonts w:ascii="Times New Roman" w:hAnsi="Times New Roman" w:eastAsia="Times New Roman" w:cs="Times New Roman"/>
          <w:kern w:val="2"/>
          <w:lang w:eastAsia="ko-KR" w:bidi="hi-IN"/>
        </w:rPr>
      </w:pPr>
      <w:r>
        <w:rPr>
          <w:rFonts w:ascii="Times New Roman" w:hAnsi="Times New Roman" w:eastAsia="Calibri" w:cs="Times New Roman"/>
          <w:b/>
          <w:kern w:val="2"/>
          <w:lang w:eastAsia="ko-KR" w:bidi="hi-IN"/>
        </w:rPr>
        <w:t>Niedziela 03.09.2023 r.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 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 xml:space="preserve">00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-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   </w:t>
      </w:r>
      <w:r>
        <w:rPr>
          <w:rFonts w:ascii="Times New Roman" w:hAnsi="Times New Roman" w:eastAsia="Lucida Sans Unic" w:cs="Cambria"/>
          <w:kern w:val="2"/>
          <w:u w:val="single"/>
          <w:lang w:eastAsia="ko-KR" w:bidi="hi-IN"/>
        </w:rPr>
        <w:t>Ś</w:t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niadanie.</w:t>
      </w:r>
    </w:p>
    <w:p>
      <w:pPr>
        <w:widowControl w:val="0"/>
        <w:suppressAutoHyphens/>
        <w:spacing w:after="0" w:line="240" w:lineRule="auto"/>
        <w:ind w:left="1416" w:right="-709" w:hanging="1700"/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 8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- 9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 xml:space="preserve">45 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  Mityng: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 xml:space="preserve"> Czy i jak odróżniam rzeczy, które mogę zmienić, od tych, których nie mogę zmienić?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Lucida Sans Unic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 xml:space="preserve">00 </w:t>
      </w:r>
      <w:r>
        <w:rPr>
          <w:rFonts w:ascii="Times New Roman" w:hAnsi="Times New Roman" w:eastAsia="Times New Roman" w:cs="Mangal"/>
          <w:kern w:val="2"/>
          <w:lang w:eastAsia="ko-KR" w:bidi="hi-IN"/>
        </w:rPr>
        <w:t>- 10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45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spacing w:val="-4"/>
          <w:kern w:val="2"/>
          <w:lang w:eastAsia="ko-KR" w:bidi="hi-IN"/>
        </w:rPr>
        <w:t xml:space="preserve">Zakończenie </w:t>
      </w:r>
      <w:r>
        <w:rPr>
          <w:rFonts w:ascii="Times New Roman" w:hAnsi="Times New Roman" w:eastAsia="Times New Roman" w:cs="Mangal"/>
          <w:spacing w:val="-4"/>
          <w:kern w:val="2"/>
          <w:lang w:eastAsia="ko-KR" w:bidi="hi-IN"/>
        </w:rPr>
        <w:t>warsztatów</w:t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: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Do zobaczenia na mityngach Al-Anon.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11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</w:t>
      </w:r>
      <w:r>
        <w:rPr>
          <w:rFonts w:ascii="Times New Roman" w:hAnsi="Times New Roman" w:eastAsia="Lucida Sans Unic" w:cs="Mangal"/>
          <w:kern w:val="2"/>
          <w:lang w:eastAsia="ko-KR" w:bidi="hi-IN"/>
        </w:rPr>
        <w:t>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lang w:eastAsia="ko-KR" w:bidi="hi-IN"/>
        </w:rPr>
        <w:t xml:space="preserve">Czas wolny: </w:t>
      </w:r>
      <w:r>
        <w:rPr>
          <w:rFonts w:ascii="Times New Roman" w:hAnsi="Times New Roman" w:eastAsia="Lucida Sans Unic" w:cs="Mangal"/>
          <w:b/>
          <w:bCs/>
          <w:i/>
          <w:iCs/>
          <w:kern w:val="2"/>
          <w:lang w:eastAsia="ko-KR" w:bidi="hi-IN"/>
        </w:rPr>
        <w:t>spacer, rozmowy indywidualne.</w:t>
      </w:r>
    </w:p>
    <w:p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eastAsia="Times New Roman" w:cs="Mangal"/>
          <w:kern w:val="2"/>
          <w:lang w:eastAsia="ko-KR" w:bidi="hi-IN"/>
        </w:rPr>
      </w:pPr>
      <w:r>
        <w:rPr>
          <w:rFonts w:ascii="Times New Roman" w:hAnsi="Times New Roman" w:eastAsia="Lucida Sans Unic" w:cs="Mangal"/>
          <w:kern w:val="2"/>
          <w:lang w:eastAsia="ko-KR" w:bidi="hi-IN"/>
        </w:rPr>
        <w:t>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00</w:t>
      </w:r>
      <w:r>
        <w:rPr>
          <w:rFonts w:ascii="Times New Roman" w:hAnsi="Times New Roman" w:eastAsia="Times New Roman" w:cs="Mangal"/>
          <w:kern w:val="2"/>
          <w:lang w:eastAsia="ko-KR" w:bidi="hi-IN"/>
        </w:rPr>
        <w:t xml:space="preserve"> - 13</w:t>
      </w:r>
      <w:r>
        <w:rPr>
          <w:rFonts w:ascii="Times New Roman" w:hAnsi="Times New Roman" w:eastAsia="Lucida Sans Unic" w:cs="Mangal"/>
          <w:kern w:val="2"/>
          <w:vertAlign w:val="superscript"/>
          <w:lang w:eastAsia="ko-KR" w:bidi="hi-IN"/>
        </w:rPr>
        <w:t>30</w:t>
      </w:r>
      <w:r>
        <w:rPr>
          <w:rFonts w:ascii="Times New Roman" w:hAnsi="Times New Roman" w:eastAsia="Lucida Sans Unic" w:cs="Mangal"/>
          <w:kern w:val="2"/>
          <w:lang w:eastAsia="ko-KR" w:bidi="hi-IN"/>
        </w:rPr>
        <w:tab/>
      </w:r>
      <w:r>
        <w:rPr>
          <w:rFonts w:ascii="Times New Roman" w:hAnsi="Times New Roman" w:eastAsia="Lucida Sans Unic" w:cs="Mangal"/>
          <w:kern w:val="2"/>
          <w:u w:val="single"/>
          <w:lang w:eastAsia="ko-KR" w:bidi="hi-IN"/>
        </w:rPr>
        <w:t>Obiad.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b/>
          <w:bCs/>
          <w:iCs/>
          <w:kern w:val="2"/>
          <w:sz w:val="32"/>
          <w:szCs w:val="32"/>
          <w:lang w:eastAsia="ko-KR" w:bidi="hi-IN"/>
        </w:rPr>
      </w:pPr>
      <w:r>
        <w:rPr>
          <w:rFonts w:ascii="Times New Roman" w:hAnsi="Times New Roman" w:eastAsia="Times New Roman" w:cs="Mangal"/>
          <w:b/>
          <w:bCs/>
          <w:iCs/>
          <w:kern w:val="2"/>
          <w:sz w:val="32"/>
          <w:szCs w:val="32"/>
          <w:lang w:eastAsia="ko-KR" w:bidi="hi-IN"/>
        </w:rPr>
        <w:t>Ważne!!!</w:t>
      </w:r>
    </w:p>
    <w:p>
      <w:pPr>
        <w:widowControl w:val="0"/>
        <w:suppressAutoHyphens/>
        <w:spacing w:after="0" w:line="240" w:lineRule="auto"/>
        <w:ind w:left="-284"/>
        <w:rPr>
          <w:rFonts w:ascii="Times New Roman" w:hAnsi="Times New Roman" w:eastAsia="Times New Roman" w:cs="Mangal"/>
          <w:b/>
          <w:bCs/>
          <w:iCs/>
          <w:kern w:val="2"/>
          <w:sz w:val="26"/>
          <w:szCs w:val="26"/>
          <w:lang w:eastAsia="ko-KR" w:bidi="hi-IN"/>
        </w:rPr>
      </w:pPr>
    </w:p>
    <w:p>
      <w:pPr>
        <w:pStyle w:val="4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Informacje o Warsztatach: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lang w:eastAsia="ko-KR" w:bidi="hi-IN"/>
        </w:rPr>
        <w:t xml:space="preserve">Regina </w:t>
      </w: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tel. kom. 514 930 264 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</w:pPr>
      <w:r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  <w:t xml:space="preserve">e-mail: </w:t>
      </w:r>
      <w:r>
        <w:fldChar w:fldCharType="begin"/>
      </w:r>
      <w:r>
        <w:instrText xml:space="preserve"> HYPERLINK "mailto:koordynator_inf_pub_podkarpacie@al-anon.org.pl" \h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iCs/>
          <w:kern w:val="2"/>
          <w:lang w:val="de-DE" w:eastAsia="ko-KR" w:bidi="hi-IN"/>
        </w:rPr>
        <w:t>koordynator_inf_pub_podkarpacie@al-anon.org.pl</w:t>
      </w:r>
      <w:r>
        <w:rPr>
          <w:rStyle w:val="11"/>
          <w:rFonts w:ascii="Times New Roman" w:hAnsi="Times New Roman" w:eastAsia="Times New Roman" w:cs="Times New Roman"/>
          <w:iCs/>
          <w:kern w:val="2"/>
          <w:lang w:val="de-DE" w:eastAsia="ko-KR" w:bidi="hi-IN"/>
        </w:rPr>
        <w:fldChar w:fldCharType="end"/>
      </w:r>
      <w:r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  <w:t xml:space="preserve"> 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lang w:val="de-DE" w:eastAsia="ko-KR" w:bidi="hi-IN"/>
        </w:rPr>
        <w:t>Małgorzata</w:t>
      </w:r>
      <w:r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  <w:t xml:space="preserve"> tel. kom. 606 671 673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</w:pPr>
      <w:r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  <w:t xml:space="preserve">e-mail: </w:t>
      </w:r>
      <w:r>
        <w:fldChar w:fldCharType="begin"/>
      </w:r>
      <w:r>
        <w:instrText xml:space="preserve"> HYPERLINK "mailto:wspol_prof_instyt_podkarpacie@al-anon.org.pl" \h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iCs/>
          <w:kern w:val="2"/>
          <w:lang w:val="de-DE" w:eastAsia="ko-KR" w:bidi="hi-IN"/>
        </w:rPr>
        <w:t>wspol_prof_instyt_podkarpacie@al-anon.org.pl</w:t>
      </w:r>
      <w:r>
        <w:rPr>
          <w:rStyle w:val="11"/>
          <w:rFonts w:ascii="Times New Roman" w:hAnsi="Times New Roman" w:eastAsia="Times New Roman" w:cs="Times New Roman"/>
          <w:iCs/>
          <w:kern w:val="2"/>
          <w:lang w:val="de-DE" w:eastAsia="ko-KR" w:bidi="hi-IN"/>
        </w:rPr>
        <w:fldChar w:fldCharType="end"/>
      </w:r>
      <w:r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  <w:t xml:space="preserve"> 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val="de-DE" w:eastAsia="ko-KR" w:bidi="hi-IN"/>
        </w:rPr>
      </w:pPr>
    </w:p>
    <w:p>
      <w:pPr>
        <w:pStyle w:val="4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Zgłoszenia na Warsztaty przyjmuje: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val="en-US" w:eastAsia="ko-KR" w:bidi="hi-IN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lang w:val="en-US" w:eastAsia="ko-KR" w:bidi="hi-IN"/>
        </w:rPr>
        <w:t xml:space="preserve">Małgosia </w:t>
      </w:r>
      <w:r>
        <w:rPr>
          <w:rFonts w:ascii="Times New Roman" w:hAnsi="Times New Roman" w:eastAsia="Times New Roman" w:cs="Times New Roman"/>
          <w:iCs/>
          <w:kern w:val="2"/>
          <w:lang w:val="en-US" w:eastAsia="ko-KR" w:bidi="hi-IN"/>
        </w:rPr>
        <w:t>tel. kom. 691 697 065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</w:pPr>
      <w:r>
        <w:rPr>
          <w:rFonts w:ascii="Times New Roman" w:hAnsi="Times New Roman" w:eastAsia="Times New Roman" w:cs="Times New Roman"/>
          <w:iCs/>
          <w:kern w:val="2"/>
          <w:lang w:val="en-US" w:eastAsia="ko-KR" w:bidi="hi-IN"/>
        </w:rPr>
        <w:t xml:space="preserve">e-mail: </w:t>
      </w:r>
      <w:r>
        <w:fldChar w:fldCharType="begin"/>
      </w:r>
      <w:r>
        <w:instrText xml:space="preserve"> HYPERLINK "mailto:malgorzatadryka@tlen.pl" \h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iCs/>
          <w:kern w:val="2"/>
          <w:lang w:val="en-US" w:eastAsia="ko-KR" w:bidi="hi-IN"/>
        </w:rPr>
        <w:t>malgorzatadryka@tlen.pl</w:t>
      </w:r>
      <w:r>
        <w:rPr>
          <w:rStyle w:val="11"/>
          <w:rFonts w:ascii="Times New Roman" w:hAnsi="Times New Roman" w:eastAsia="Times New Roman" w:cs="Times New Roman"/>
          <w:iCs/>
          <w:kern w:val="2"/>
          <w:lang w:val="en-US" w:eastAsia="ko-KR" w:bidi="hi-IN"/>
        </w:rPr>
        <w:fldChar w:fldCharType="end"/>
      </w:r>
      <w:r>
        <w:rPr>
          <w:rFonts w:ascii="Times New Roman" w:hAnsi="Times New Roman" w:eastAsia="Times New Roman" w:cs="Times New Roman"/>
          <w:iCs/>
          <w:kern w:val="2"/>
          <w:lang w:val="en-US" w:eastAsia="ko-KR" w:bidi="hi-IN"/>
        </w:rPr>
        <w:t xml:space="preserve">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val="en-US" w:eastAsia="ko-KR" w:bidi="hi-IN"/>
        </w:rPr>
      </w:pPr>
    </w:p>
    <w:p>
      <w:pPr>
        <w:pStyle w:val="4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lang w:eastAsia="ko-KR" w:bidi="hi-IN"/>
        </w:rPr>
        <w:t>Opłaty za udział w Warsztatach:</w:t>
      </w:r>
    </w:p>
    <w:p>
      <w:pPr>
        <w:pStyle w:val="4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Koszt wyżywienia i zakwaterowania 250 zł (2 śniadania, 2 obiady, 2 kolacje, 2 noclegi). Noclegi w Domu Pielgrzyma, Kalwaria Pacławska 40.</w:t>
      </w:r>
    </w:p>
    <w:p>
      <w:pPr>
        <w:pStyle w:val="4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Uczestnicy Warsztatów płacą zaliczkę bezzwrotną 50 zł do 7 sierpnia 2023, a resztę 200 zł na miejscu w rejestracji Warsztatów. </w:t>
      </w:r>
    </w:p>
    <w:p>
      <w:pPr>
        <w:pStyle w:val="45"/>
        <w:widowControl w:val="0"/>
        <w:suppressAutoHyphens/>
        <w:spacing w:after="0" w:line="240" w:lineRule="auto"/>
        <w:ind w:left="1156"/>
        <w:jc w:val="both"/>
        <w:rPr>
          <w:rFonts w:ascii="Times New Roman" w:hAnsi="Times New Roman" w:eastAsia="Times New Roman" w:cs="Times New Roman"/>
          <w:iCs/>
          <w:color w:val="FF0000"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b/>
          <w:bCs/>
          <w:iCs/>
          <w:kern w:val="2"/>
          <w:lang w:eastAsia="ko-KR" w:bidi="hi-IN"/>
        </w:rPr>
        <w:t>Zaliczki wpłacamy na:</w:t>
      </w: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 </w:t>
      </w:r>
      <w:r>
        <w:rPr>
          <w:rFonts w:ascii="Times New Roman" w:hAnsi="Times New Roman" w:eastAsia="Times New Roman" w:cs="Times New Roman"/>
          <w:iCs/>
          <w:color w:val="FF0000"/>
          <w:kern w:val="2"/>
          <w:lang w:eastAsia="ko-KR" w:bidi="hi-IN"/>
        </w:rPr>
        <w:t>Asia Skarbnik</w:t>
      </w:r>
    </w:p>
    <w:p>
      <w:pPr>
        <w:pStyle w:val="45"/>
        <w:widowControl w:val="0"/>
        <w:suppressAutoHyphens/>
        <w:spacing w:after="0" w:line="240" w:lineRule="auto"/>
        <w:ind w:left="1156"/>
        <w:jc w:val="both"/>
        <w:rPr>
          <w:rFonts w:ascii="Times New Roman" w:hAnsi="Times New Roman" w:eastAsia="Times New Roman" w:cs="Times New Roman"/>
          <w:iCs/>
          <w:color w:val="FF0000"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color w:val="FF0000"/>
          <w:kern w:val="2"/>
          <w:lang w:eastAsia="ko-KR" w:bidi="hi-IN"/>
        </w:rPr>
        <w:t>62 1140 2004 0000 3702 7484 7337</w:t>
      </w:r>
    </w:p>
    <w:p>
      <w:pPr>
        <w:pStyle w:val="45"/>
        <w:widowControl w:val="0"/>
        <w:suppressAutoHyphens/>
        <w:spacing w:after="0" w:line="240" w:lineRule="auto"/>
        <w:ind w:left="1156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color w:val="FF0000"/>
          <w:kern w:val="2"/>
          <w:lang w:eastAsia="ko-KR" w:bidi="hi-IN"/>
        </w:rPr>
        <w:t>Tytułem: Warsztaty 2023</w:t>
      </w:r>
    </w:p>
    <w:p>
      <w:pPr>
        <w:pStyle w:val="4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Każdy uczestnik Warsztatów wnosi opłatę organizacyjną w kwocie 20 zł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na miejscu w rejestracji Warsztatów.</w:t>
      </w:r>
    </w:p>
    <w:p>
      <w:pPr>
        <w:pStyle w:val="45"/>
        <w:widowControl w:val="0"/>
        <w:suppressAutoHyphens/>
        <w:spacing w:after="0" w:line="240" w:lineRule="auto"/>
        <w:ind w:left="1156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</w:p>
    <w:p>
      <w:pPr>
        <w:pStyle w:val="4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Organizatorzy pokrywają nastolatkom (do 19 lat), </w:t>
      </w:r>
      <w:r>
        <w:rPr>
          <w:rFonts w:ascii="Times New Roman" w:hAnsi="Times New Roman" w:eastAsia="Times New Roman" w:cs="Times New Roman"/>
          <w:b/>
          <w:bCs/>
          <w:iCs/>
          <w:kern w:val="2"/>
          <w:lang w:eastAsia="ko-KR" w:bidi="hi-IN"/>
        </w:rPr>
        <w:t>biorącym udział w mityngach</w:t>
      </w: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 Alateen, połowę kosztu pobytu na Warsztatach. Członkowie Alateen nie wnoszą opłaty organizacyjnej. 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</w:p>
    <w:p>
      <w:pPr>
        <w:pStyle w:val="45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 xml:space="preserve">Organizatorzy nie gwarantują noclegów ani wyżywienia osobom, które nie biorą udziału w całych Warsztatach. </w:t>
      </w: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</w:p>
    <w:p>
      <w:pPr>
        <w:pStyle w:val="4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Cs/>
          <w:kern w:val="2"/>
          <w:lang w:eastAsia="ko-KR" w:bidi="hi-IN"/>
        </w:rPr>
      </w:pPr>
      <w:r>
        <w:rPr>
          <w:rFonts w:ascii="Times New Roman" w:hAnsi="Times New Roman" w:eastAsia="Times New Roman" w:cs="Times New Roman"/>
          <w:iCs/>
          <w:kern w:val="2"/>
          <w:lang w:eastAsia="ko-KR" w:bidi="hi-IN"/>
        </w:rPr>
        <w:t>Teren górzysty warto zabrać odpowiednie obuwie i odzież.</w:t>
      </w:r>
    </w:p>
    <w:p>
      <w:pPr>
        <w:pStyle w:val="45"/>
        <w:widowControl w:val="0"/>
        <w:suppressAutoHyphens/>
        <w:spacing w:after="0" w:line="240" w:lineRule="auto"/>
        <w:ind w:left="436"/>
        <w:jc w:val="center"/>
        <w:rPr>
          <w:rFonts w:ascii="Times New Roman" w:hAnsi="Times New Roman" w:eastAsia="Times New Roman" w:cs="Mangal"/>
          <w:iCs/>
          <w:kern w:val="2"/>
          <w:sz w:val="26"/>
          <w:szCs w:val="26"/>
          <w:lang w:eastAsia="ko-KR" w:bidi="hi-IN"/>
        </w:rPr>
      </w:pPr>
      <w:r>
        <w:drawing>
          <wp:inline distT="0" distB="0" distL="0" distR="0">
            <wp:extent cx="5589905" cy="1463675"/>
            <wp:effectExtent l="0" t="0" r="0" b="0"/>
            <wp:docPr id="4" name="Obraz 4" descr="Obraz zawierający tekst, mapa, atlas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mapa, atlas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890270</wp:posOffset>
                </wp:positionV>
                <wp:extent cx="2175510" cy="1034415"/>
                <wp:effectExtent l="0" t="38100" r="54610" b="33655"/>
                <wp:wrapNone/>
                <wp:docPr id="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4760" cy="1033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6" o:spid="_x0000_s1026" o:spt="100" style="position:absolute;left:0pt;flip:y;margin-left:88.95pt;margin-top:70.1pt;height:81.45pt;width:171.3pt;z-index:251659264;mso-width-relative:page;mso-height-relative:page;" filled="f" stroked="t" coordsize="21600,21600" o:gfxdata="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8un21wAA&#10;AAsBAAAPAAAAAAAAAAEAIAAAACIAAABkcnMvZG93bnJldi54bWxQSwECFAAUAAAACACHTuJAz0V1&#10;tlgCAADCBAAADgAAAAAAAAABACAAAAAmAQAAZHJzL2Uyb0RvYy54bWxQSwUGAAAAAAYABgBZAQAA&#10;8AUAAAAA&#10;" path="m0,0l21600,21600e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5"/>
        <w:widowControl w:val="0"/>
        <w:suppressAutoHyphens/>
        <w:spacing w:after="0" w:line="240" w:lineRule="auto"/>
        <w:ind w:left="436"/>
        <w:jc w:val="right"/>
      </w:pPr>
      <w:r>
        <w:fldChar w:fldCharType="begin"/>
      </w:r>
      <w:r>
        <w:instrText xml:space="preserve"> HYPERLINK "https://mapa.targeo.pl/przemyski,702011/powiat" \h </w:instrText>
      </w:r>
      <w:r>
        <w:fldChar w:fldCharType="separate"/>
      </w:r>
      <w:r>
        <w:rPr>
          <w:rStyle w:val="11"/>
          <w:rFonts w:ascii="Times New Roman" w:hAnsi="Times New Roman" w:eastAsia="Times New Roman" w:cs="Mangal"/>
          <w:iCs/>
          <w:kern w:val="2"/>
          <w:sz w:val="16"/>
          <w:szCs w:val="16"/>
          <w:lang w:eastAsia="ko-KR" w:bidi="hi-IN"/>
        </w:rPr>
        <w:t>https://mapa.targeo.pl/przemyski,702011/powiat</w:t>
      </w:r>
      <w:r>
        <w:rPr>
          <w:rStyle w:val="11"/>
          <w:rFonts w:ascii="Times New Roman" w:hAnsi="Times New Roman" w:eastAsia="Times New Roman" w:cs="Mangal"/>
          <w:iCs/>
          <w:kern w:val="2"/>
          <w:sz w:val="16"/>
          <w:szCs w:val="16"/>
          <w:lang w:eastAsia="ko-KR" w:bidi="hi-IN"/>
        </w:rPr>
        <w:fldChar w:fldCharType="end"/>
      </w: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  <w:r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23495</wp:posOffset>
                </wp:positionV>
                <wp:extent cx="1333500" cy="241300"/>
                <wp:effectExtent l="0" t="0" r="19685" b="26035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720" cy="2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accent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Kalwaria Pacławska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o:spt="1" style="position:absolute;left:0pt;margin-left:39.95pt;margin-top:1.85pt;height:19pt;width:10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A6O1QAAAAcBAAAPAAAAAAAAAAEAIAAAACIAAABkcnMvZG93&#10;bnJldi54bWxQSwECFAAUAAAACACHTuJAgbhQecoBAAC7AwAADgAAAAAAAAABACAAAAAkAQAAZHJz&#10;L2Uyb0RvYy54bWxQSwUGAAAAAAYABgBZAQAAYAUAAAAA&#10;">
                <v:fill on="t" focussize="0,0"/>
                <v:stroke weight="0.737007874015748pt" color="#4472C4 [3204]" joinstyle="miter"/>
                <v:imagedata o:title=""/>
                <o:lock v:ext="edit" aspectratio="f"/>
                <v:textbox>
                  <w:txbxContent>
                    <w:p>
                      <w:pPr>
                        <w:pStyle w:val="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Kalwaria Pacławska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Cs/>
          <w:kern w:val="2"/>
          <w:sz w:val="8"/>
          <w:szCs w:val="8"/>
          <w:lang w:eastAsia="ko-KR" w:bidi="hi-I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Mangal"/>
          <w:iCs/>
          <w:kern w:val="2"/>
          <w:sz w:val="20"/>
          <w:szCs w:val="20"/>
          <w:lang w:eastAsia="ko-KR" w:bidi="hi-IN"/>
        </w:rPr>
      </w:pPr>
    </w:p>
    <w:p>
      <w:pPr>
        <w:pStyle w:val="45"/>
        <w:widowControl w:val="0"/>
        <w:suppressAutoHyphens/>
        <w:spacing w:after="0" w:line="240" w:lineRule="auto"/>
        <w:ind w:left="436"/>
        <w:jc w:val="both"/>
        <w:rPr>
          <w:rFonts w:ascii="Times New Roman" w:hAnsi="Times New Roman" w:eastAsia="Times New Roman" w:cs="Mangal"/>
          <w:iCs/>
          <w:kern w:val="2"/>
          <w:sz w:val="24"/>
          <w:szCs w:val="24"/>
          <w:lang w:eastAsia="ko-KR" w:bidi="hi-IN"/>
        </w:rPr>
      </w:pPr>
      <w:r>
        <w:rPr>
          <w:rFonts w:ascii="Times New Roman" w:hAnsi="Times New Roman" w:eastAsia="Times New Roman" w:cs="Mangal"/>
          <w:iCs/>
          <w:kern w:val="2"/>
          <w:sz w:val="24"/>
          <w:szCs w:val="24"/>
          <w:lang w:eastAsia="ko-KR" w:bidi="hi-IN"/>
        </w:rPr>
        <w:t>„Grupy Rodzinne Al-Anon to wspólnota krewnych i przyjaciół alkoholików. Jej członkowie dzielą̨ się̨ swoim doświadczeniem, siłą i nadzieją, aby rozwiązywać swoje wspólne problemy. Uważamy, że alkoholizm jest chorobą rodziny i że zmiany w nastawieniu mogą wspomagać powrót do zdrowia. Al-Anon nie jest powiązany z żadną sektą, wyznaniem, ugrupowaniem politycznym, organizacją ani instytucją; nie angażuje się w żadne spory; nie popiera ani nie odrzuca żadnej sprawy. Nie ma tu opłat członkowskich. Al-Anon jest samowystarczalny dzięki dobrowolnym datkom swoich członków. Al-Anon ma tylko jeden cel: pomoc rodzinom alkoholików. Robimy to, praktykując Dwanaście Kroków, życzliwie przyjmując rodziny alkoholików i dając im poczucie bezpieczeństwa oraz wspierając alkoholika i okazując mu zrozumienie”.</w:t>
      </w:r>
    </w:p>
    <w:p>
      <w:pPr>
        <w:pStyle w:val="45"/>
        <w:widowControl w:val="0"/>
        <w:suppressAutoHyphens/>
        <w:spacing w:after="0" w:line="240" w:lineRule="auto"/>
        <w:ind w:left="436"/>
        <w:jc w:val="right"/>
        <w:rPr>
          <w:rFonts w:ascii="Times New Roman" w:hAnsi="Times New Roman" w:eastAsia="Times New Roman" w:cs="Mangal"/>
          <w:i/>
          <w:kern w:val="2"/>
          <w:sz w:val="18"/>
          <w:szCs w:val="18"/>
          <w:lang w:eastAsia="ko-KR" w:bidi="hi-IN"/>
        </w:rPr>
      </w:pPr>
      <w:r>
        <w:rPr>
          <w:rFonts w:ascii="Times New Roman" w:hAnsi="Times New Roman" w:eastAsia="Times New Roman" w:cs="Mangal"/>
          <w:i/>
          <w:kern w:val="2"/>
          <w:sz w:val="18"/>
          <w:szCs w:val="18"/>
          <w:lang w:eastAsia="ko-KR" w:bidi="hi-IN"/>
        </w:rPr>
        <w:t xml:space="preserve">Preambuła Al-Anon do Dwunastu Kroków </w:t>
      </w:r>
    </w:p>
    <w:p>
      <w:pPr>
        <w:pStyle w:val="45"/>
        <w:widowControl w:val="0"/>
        <w:suppressAutoHyphens/>
        <w:spacing w:after="0" w:line="240" w:lineRule="auto"/>
        <w:ind w:left="436"/>
        <w:jc w:val="right"/>
      </w:pPr>
      <w:r>
        <w:rPr>
          <w:rFonts w:ascii="Times New Roman" w:hAnsi="Times New Roman" w:eastAsia="Times New Roman" w:cs="Mangal"/>
          <w:iCs/>
          <w:kern w:val="2"/>
          <w:sz w:val="18"/>
          <w:szCs w:val="18"/>
          <w:lang w:eastAsia="ko-KR" w:bidi="hi-IN"/>
        </w:rPr>
        <w:t>zatwierdzona przez Radę Powierników w grudniu 2022 r.</w:t>
      </w:r>
    </w:p>
    <w:sectPr>
      <w:pgSz w:w="11906" w:h="16838"/>
      <w:pgMar w:top="567" w:right="1418" w:bottom="1418" w:left="1418" w:header="0" w:footer="0" w:gutter="0"/>
      <w:cols w:space="708" w:num="1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">
    <w:altName w:val="Lucida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64CC5"/>
    <w:multiLevelType w:val="multilevel"/>
    <w:tmpl w:val="1C064CC5"/>
    <w:lvl w:ilvl="0" w:tentative="0">
      <w:start w:val="1"/>
      <w:numFmt w:val="bullet"/>
      <w:lvlText w:val=""/>
      <w:lvlJc w:val="left"/>
      <w:pPr>
        <w:ind w:left="1156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8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16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03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76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9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6" w:hanging="360"/>
      </w:pPr>
      <w:rPr>
        <w:rFonts w:hint="default" w:ascii="Wingdings" w:hAnsi="Wingdings" w:cs="Wingdings"/>
      </w:rPr>
    </w:lvl>
  </w:abstractNum>
  <w:abstractNum w:abstractNumId="1">
    <w:nsid w:val="249E01B5"/>
    <w:multiLevelType w:val="multilevel"/>
    <w:tmpl w:val="249E01B5"/>
    <w:lvl w:ilvl="0" w:tentative="0">
      <w:start w:val="1"/>
      <w:numFmt w:val="bullet"/>
      <w:lvlText w:val=""/>
      <w:lvlJc w:val="left"/>
      <w:pPr>
        <w:ind w:left="436" w:hanging="360"/>
      </w:pPr>
      <w:rPr>
        <w:rFonts w:hint="default" w:ascii="Wingdings" w:hAnsi="Wingdings" w:cs="Wingdings"/>
        <w:b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2B"/>
    <w:rsid w:val="000E1C89"/>
    <w:rsid w:val="0095142B"/>
    <w:rsid w:val="754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">
    <w:name w:val="List"/>
    <w:basedOn w:val="4"/>
    <w:qFormat/>
    <w:uiPriority w:val="0"/>
    <w:rPr>
      <w:rFonts w:cs="Arial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ez odstępów Znak"/>
    <w:basedOn w:val="2"/>
    <w:link w:val="10"/>
    <w:qFormat/>
    <w:uiPriority w:val="1"/>
    <w:rPr>
      <w:rFonts w:eastAsiaTheme="minorEastAsia"/>
      <w:lang w:eastAsia="pl-PL"/>
    </w:rPr>
  </w:style>
  <w:style w:type="paragraph" w:styleId="10">
    <w:name w:val="No Spacing"/>
    <w:link w:val="9"/>
    <w:qFormat/>
    <w:uiPriority w:val="1"/>
    <w:rPr>
      <w:rFonts w:ascii="Calibri" w:hAnsi="Calibri" w:eastAsiaTheme="minorEastAsia" w:cstheme="minorBidi"/>
      <w:sz w:val="22"/>
      <w:szCs w:val="22"/>
      <w:lang w:val="pl-PL" w:eastAsia="pl-PL" w:bidi="ar-SA"/>
    </w:rPr>
  </w:style>
  <w:style w:type="character" w:customStyle="1" w:styleId="11">
    <w:name w:val="Łącze internetowe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ListLabel 1"/>
    <w:qFormat/>
    <w:uiPriority w:val="0"/>
    <w:rPr>
      <w:rFonts w:cs="Courier New"/>
    </w:rPr>
  </w:style>
  <w:style w:type="character" w:customStyle="1" w:styleId="14">
    <w:name w:val="ListLabel 2"/>
    <w:qFormat/>
    <w:uiPriority w:val="0"/>
    <w:rPr>
      <w:rFonts w:cs="Courier New"/>
    </w:rPr>
  </w:style>
  <w:style w:type="character" w:customStyle="1" w:styleId="15">
    <w:name w:val="ListLabel 3"/>
    <w:qFormat/>
    <w:uiPriority w:val="0"/>
    <w:rPr>
      <w:rFonts w:cs="Courier New"/>
    </w:rPr>
  </w:style>
  <w:style w:type="character" w:customStyle="1" w:styleId="16">
    <w:name w:val="ListLabel 4"/>
    <w:qFormat/>
    <w:uiPriority w:val="0"/>
    <w:rPr>
      <w:rFonts w:cs="Courier New"/>
    </w:rPr>
  </w:style>
  <w:style w:type="character" w:customStyle="1" w:styleId="17">
    <w:name w:val="ListLabel 5"/>
    <w:qFormat/>
    <w:uiPriority w:val="0"/>
    <w:rPr>
      <w:rFonts w:cs="Courier New"/>
    </w:rPr>
  </w:style>
  <w:style w:type="character" w:customStyle="1" w:styleId="18">
    <w:name w:val="ListLabel 6"/>
    <w:qFormat/>
    <w:uiPriority w:val="0"/>
    <w:rPr>
      <w:rFonts w:cs="Courier New"/>
    </w:rPr>
  </w:style>
  <w:style w:type="character" w:customStyle="1" w:styleId="19">
    <w:name w:val="ListLabel 7"/>
    <w:qFormat/>
    <w:uiPriority w:val="0"/>
    <w:rPr>
      <w:rFonts w:cstheme="minorHAnsi"/>
      <w:sz w:val="16"/>
      <w:szCs w:val="16"/>
      <w:shd w:val="clear" w:color="auto" w:fill="FFFFFF"/>
    </w:rPr>
  </w:style>
  <w:style w:type="character" w:customStyle="1" w:styleId="20">
    <w:name w:val="ListLabel 8"/>
    <w:qFormat/>
    <w:uiPriority w:val="0"/>
    <w:rPr>
      <w:rFonts w:ascii="Times New Roman" w:hAnsi="Times New Roman" w:eastAsia="Times New Roman" w:cs="Times New Roman"/>
      <w:iCs/>
      <w:kern w:val="2"/>
      <w:lang w:val="en-US" w:eastAsia="ko-KR" w:bidi="hi-IN"/>
    </w:rPr>
  </w:style>
  <w:style w:type="character" w:customStyle="1" w:styleId="21">
    <w:name w:val="ListLabel 9"/>
    <w:qFormat/>
    <w:uiPriority w:val="0"/>
    <w:rPr>
      <w:rFonts w:ascii="Times New Roman" w:hAnsi="Times New Roman" w:eastAsia="Times New Roman" w:cs="Mangal"/>
      <w:iCs/>
      <w:kern w:val="2"/>
      <w:sz w:val="16"/>
      <w:szCs w:val="16"/>
      <w:lang w:eastAsia="ko-KR" w:bidi="hi-IN"/>
    </w:rPr>
  </w:style>
  <w:style w:type="character" w:customStyle="1" w:styleId="22">
    <w:name w:val="ListLabel 10"/>
    <w:qFormat/>
    <w:uiPriority w:val="0"/>
    <w:rPr>
      <w:rFonts w:ascii="Times New Roman" w:hAnsi="Times New Roman" w:cs="Wingdings"/>
      <w:b/>
    </w:rPr>
  </w:style>
  <w:style w:type="character" w:customStyle="1" w:styleId="23">
    <w:name w:val="ListLabel 11"/>
    <w:qFormat/>
    <w:uiPriority w:val="0"/>
    <w:rPr>
      <w:rFonts w:cs="Courier New"/>
    </w:rPr>
  </w:style>
  <w:style w:type="character" w:customStyle="1" w:styleId="24">
    <w:name w:val="ListLabel 12"/>
    <w:qFormat/>
    <w:uiPriority w:val="0"/>
    <w:rPr>
      <w:rFonts w:cs="Wingdings"/>
    </w:rPr>
  </w:style>
  <w:style w:type="character" w:customStyle="1" w:styleId="25">
    <w:name w:val="ListLabel 13"/>
    <w:qFormat/>
    <w:uiPriority w:val="0"/>
    <w:rPr>
      <w:rFonts w:cs="Symbol"/>
    </w:rPr>
  </w:style>
  <w:style w:type="character" w:customStyle="1" w:styleId="26">
    <w:name w:val="ListLabel 14"/>
    <w:qFormat/>
    <w:uiPriority w:val="0"/>
    <w:rPr>
      <w:rFonts w:cs="Courier New"/>
    </w:rPr>
  </w:style>
  <w:style w:type="character" w:customStyle="1" w:styleId="27">
    <w:name w:val="ListLabel 15"/>
    <w:qFormat/>
    <w:uiPriority w:val="0"/>
    <w:rPr>
      <w:rFonts w:cs="Wingdings"/>
    </w:rPr>
  </w:style>
  <w:style w:type="character" w:customStyle="1" w:styleId="28">
    <w:name w:val="ListLabel 16"/>
    <w:qFormat/>
    <w:uiPriority w:val="0"/>
    <w:rPr>
      <w:rFonts w:cs="Symbol"/>
    </w:rPr>
  </w:style>
  <w:style w:type="character" w:customStyle="1" w:styleId="29">
    <w:name w:val="ListLabel 17"/>
    <w:qFormat/>
    <w:uiPriority w:val="0"/>
    <w:rPr>
      <w:rFonts w:cs="Courier New"/>
    </w:rPr>
  </w:style>
  <w:style w:type="character" w:customStyle="1" w:styleId="30">
    <w:name w:val="ListLabel 18"/>
    <w:qFormat/>
    <w:uiPriority w:val="0"/>
    <w:rPr>
      <w:rFonts w:cs="Wingdings"/>
    </w:rPr>
  </w:style>
  <w:style w:type="character" w:customStyle="1" w:styleId="31">
    <w:name w:val="ListLabel 19"/>
    <w:qFormat/>
    <w:uiPriority w:val="0"/>
    <w:rPr>
      <w:rFonts w:ascii="Times New Roman" w:hAnsi="Times New Roman" w:cs="Symbol"/>
    </w:rPr>
  </w:style>
  <w:style w:type="character" w:customStyle="1" w:styleId="32">
    <w:name w:val="ListLabel 20"/>
    <w:qFormat/>
    <w:uiPriority w:val="0"/>
    <w:rPr>
      <w:rFonts w:cs="Courier New"/>
    </w:rPr>
  </w:style>
  <w:style w:type="character" w:customStyle="1" w:styleId="33">
    <w:name w:val="ListLabel 21"/>
    <w:qFormat/>
    <w:uiPriority w:val="0"/>
    <w:rPr>
      <w:rFonts w:cs="Wingdings"/>
    </w:rPr>
  </w:style>
  <w:style w:type="character" w:customStyle="1" w:styleId="34">
    <w:name w:val="ListLabel 22"/>
    <w:qFormat/>
    <w:uiPriority w:val="0"/>
    <w:rPr>
      <w:rFonts w:cs="Symbol"/>
    </w:rPr>
  </w:style>
  <w:style w:type="character" w:customStyle="1" w:styleId="35">
    <w:name w:val="ListLabel 23"/>
    <w:qFormat/>
    <w:uiPriority w:val="0"/>
    <w:rPr>
      <w:rFonts w:cs="Courier New"/>
    </w:rPr>
  </w:style>
  <w:style w:type="character" w:customStyle="1" w:styleId="36">
    <w:name w:val="ListLabel 24"/>
    <w:qFormat/>
    <w:uiPriority w:val="0"/>
    <w:rPr>
      <w:rFonts w:cs="Wingdings"/>
    </w:rPr>
  </w:style>
  <w:style w:type="character" w:customStyle="1" w:styleId="37">
    <w:name w:val="ListLabel 25"/>
    <w:qFormat/>
    <w:uiPriority w:val="0"/>
    <w:rPr>
      <w:rFonts w:cs="Symbol"/>
    </w:rPr>
  </w:style>
  <w:style w:type="character" w:customStyle="1" w:styleId="38">
    <w:name w:val="ListLabel 26"/>
    <w:qFormat/>
    <w:uiPriority w:val="0"/>
    <w:rPr>
      <w:rFonts w:cs="Courier New"/>
    </w:rPr>
  </w:style>
  <w:style w:type="character" w:customStyle="1" w:styleId="39">
    <w:name w:val="ListLabel 27"/>
    <w:qFormat/>
    <w:uiPriority w:val="0"/>
    <w:rPr>
      <w:rFonts w:cs="Wingdings"/>
    </w:rPr>
  </w:style>
  <w:style w:type="character" w:customStyle="1" w:styleId="40">
    <w:name w:val="ListLabel 28"/>
    <w:qFormat/>
    <w:uiPriority w:val="0"/>
    <w:rPr>
      <w:rFonts w:cstheme="minorHAnsi"/>
      <w:sz w:val="16"/>
      <w:szCs w:val="16"/>
      <w:highlight w:val="white"/>
    </w:rPr>
  </w:style>
  <w:style w:type="character" w:customStyle="1" w:styleId="41">
    <w:name w:val="ListLabel 29"/>
    <w:qFormat/>
    <w:uiPriority w:val="0"/>
    <w:rPr>
      <w:rFonts w:ascii="Times New Roman" w:hAnsi="Times New Roman" w:eastAsia="Times New Roman" w:cs="Times New Roman"/>
      <w:iCs/>
      <w:kern w:val="2"/>
      <w:lang w:val="de-DE" w:eastAsia="ko-KR" w:bidi="hi-IN"/>
    </w:rPr>
  </w:style>
  <w:style w:type="character" w:customStyle="1" w:styleId="42">
    <w:name w:val="ListLabel 30"/>
    <w:qFormat/>
    <w:uiPriority w:val="0"/>
    <w:rPr>
      <w:rFonts w:ascii="Times New Roman" w:hAnsi="Times New Roman" w:eastAsia="Times New Roman" w:cs="Times New Roman"/>
      <w:iCs/>
      <w:kern w:val="2"/>
      <w:lang w:val="en-US" w:eastAsia="ko-KR" w:bidi="hi-IN"/>
    </w:rPr>
  </w:style>
  <w:style w:type="character" w:customStyle="1" w:styleId="43">
    <w:name w:val="ListLabel 31"/>
    <w:qFormat/>
    <w:uiPriority w:val="0"/>
    <w:rPr>
      <w:rFonts w:ascii="Times New Roman" w:hAnsi="Times New Roman" w:eastAsia="Times New Roman" w:cs="Mangal"/>
      <w:iCs/>
      <w:kern w:val="2"/>
      <w:sz w:val="16"/>
      <w:szCs w:val="16"/>
      <w:lang w:eastAsia="ko-KR" w:bidi="hi-IN"/>
    </w:rPr>
  </w:style>
  <w:style w:type="paragraph" w:customStyle="1" w:styleId="44">
    <w:name w:val="Indeks"/>
    <w:basedOn w:val="1"/>
    <w:qFormat/>
    <w:uiPriority w:val="0"/>
    <w:pPr>
      <w:suppressLineNumbers/>
    </w:pPr>
    <w:rPr>
      <w:rFonts w:cs="Arial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customStyle="1" w:styleId="46">
    <w:name w:val="Zawartość ramki"/>
    <w:basedOn w:val="1"/>
    <w:qFormat/>
    <w:uiPriority w:val="0"/>
  </w:style>
  <w:style w:type="table" w:customStyle="1" w:styleId="47">
    <w:name w:val="Grid Table 4 Accent 5"/>
    <w:basedOn w:val="3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48">
    <w:name w:val="Grid Table 3 Accent 5"/>
    <w:basedOn w:val="3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5B9BD5" w:themeColor="accent5" w:sz="4" w:space="0"/>
        </w:tcBorders>
      </w:tcPr>
    </w:tblStylePr>
    <w:tblStylePr w:type="nwCell">
      <w:tcPr>
        <w:tcBorders>
          <w:bottom w:val="single" w:color="5B9BD5" w:themeColor="accent5" w:sz="4" w:space="0"/>
        </w:tcBorders>
      </w:tcPr>
    </w:tblStylePr>
    <w:tblStylePr w:type="seCell">
      <w:tcPr>
        <w:tcBorders>
          <w:top w:val="single" w:color="5B9BD5" w:themeColor="accent5" w:sz="4" w:space="0"/>
        </w:tcBorders>
      </w:tcPr>
    </w:tblStylePr>
    <w:tblStylePr w:type="swCell">
      <w:tcPr>
        <w:tcBorders>
          <w:top w:val="single" w:color="5B9BD5" w:themeColor="accent5" w:sz="4" w:space="0"/>
        </w:tcBorders>
      </w:tcPr>
    </w:tblStylePr>
  </w:style>
  <w:style w:type="table" w:customStyle="1" w:styleId="49">
    <w:name w:val="Grid Table 2 Accent 5"/>
    <w:basedOn w:val="3"/>
    <w:qFormat/>
    <w:uiPriority w:val="47"/>
    <w:tblPr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B9BD5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B9BD5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3499</Characters>
  <Lines>29</Lines>
  <Paragraphs>8</Paragraphs>
  <TotalTime>0</TotalTime>
  <ScaleCrop>false</ScaleCrop>
  <LinksUpToDate>false</LinksUpToDate>
  <CharactersWithSpaces>4074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2023-06-07T20:10:00Z</dcterms:created>
  <dc:creator>Małgorzata Lechwar</dc:creator>
  <cp:lastModifiedBy>Edward Staniukiewicz</cp:lastModifiedBy>
  <dcterms:modified xsi:type="dcterms:W3CDTF">2023-06-09T07:16:49Z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858863B1A72447AD9B2610551D9A27C4</vt:lpwstr>
  </property>
</Properties>
</file>